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51" w:rsidRPr="00773E85" w:rsidRDefault="00BF1151" w:rsidP="00BF1151">
      <w:pPr>
        <w:rPr>
          <w:sz w:val="18"/>
          <w:szCs w:val="18"/>
        </w:rPr>
      </w:pPr>
    </w:p>
    <w:p w:rsidR="00BF1151" w:rsidRDefault="00BF1151" w:rsidP="00BF1151">
      <w:pPr>
        <w:pStyle w:val="4"/>
        <w:tabs>
          <w:tab w:val="left" w:pos="708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 К Р А Ї Н А</w:t>
      </w:r>
    </w:p>
    <w:p w:rsidR="00BF1151" w:rsidRDefault="00BF1151" w:rsidP="00BF1151">
      <w:pPr>
        <w:pStyle w:val="4"/>
        <w:tabs>
          <w:tab w:val="left" w:pos="708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BF1151" w:rsidRDefault="00BF1151" w:rsidP="00BF1151">
      <w:pPr>
        <w:pStyle w:val="4"/>
        <w:tabs>
          <w:tab w:val="left" w:pos="708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>УПРАВЛІННЯ КАПІТАЛЬНОГО БУДІВНИЦТВА</w:t>
      </w:r>
    </w:p>
    <w:p w:rsidR="00BF1151" w:rsidRDefault="00BF1151" w:rsidP="00BF1151"/>
    <w:p w:rsidR="00BF1151" w:rsidRDefault="00BF1151" w:rsidP="00BF1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BF1151" w:rsidRDefault="00BF1151" w:rsidP="00BF1151">
      <w:pPr>
        <w:jc w:val="center"/>
        <w:rPr>
          <w:b/>
          <w:sz w:val="28"/>
          <w:szCs w:val="28"/>
        </w:rPr>
      </w:pPr>
    </w:p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5"/>
        <w:gridCol w:w="2759"/>
        <w:gridCol w:w="3191"/>
      </w:tblGrid>
      <w:tr w:rsidR="00BF1151" w:rsidTr="00BF1151">
        <w:trPr>
          <w:trHeight w:val="620"/>
        </w:trPr>
        <w:tc>
          <w:tcPr>
            <w:tcW w:w="3934" w:type="dxa"/>
            <w:hideMark/>
          </w:tcPr>
          <w:p w:rsidR="00BF1151" w:rsidRDefault="00EE597F" w:rsidP="00EB337A">
            <w:pPr>
              <w:spacing w:before="120"/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C6488F">
              <w:rPr>
                <w:sz w:val="28"/>
                <w:szCs w:val="28"/>
                <w:lang w:eastAsia="uk-UA"/>
              </w:rPr>
              <w:t xml:space="preserve">15 серпня </w:t>
            </w:r>
            <w:r w:rsidR="00EB337A">
              <w:rPr>
                <w:sz w:val="28"/>
                <w:szCs w:val="28"/>
                <w:lang w:eastAsia="uk-UA"/>
              </w:rPr>
              <w:t>2022</w:t>
            </w:r>
            <w:r w:rsidR="00BF1151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F1151" w:rsidRDefault="00BF1151">
            <w:pPr>
              <w:spacing w:before="120"/>
              <w:ind w:firstLine="561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BF1151" w:rsidRDefault="00EE597F" w:rsidP="00EB337A">
            <w:pPr>
              <w:spacing w:before="120"/>
              <w:ind w:firstLine="567"/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C6488F">
              <w:rPr>
                <w:sz w:val="28"/>
                <w:szCs w:val="28"/>
                <w:lang w:eastAsia="uk-UA"/>
              </w:rPr>
              <w:t>140</w:t>
            </w:r>
            <w:bookmarkStart w:id="0" w:name="_GoBack"/>
            <w:bookmarkEnd w:id="0"/>
          </w:p>
        </w:tc>
      </w:tr>
    </w:tbl>
    <w:p w:rsidR="00BF1151" w:rsidRDefault="00BF1151" w:rsidP="00BF1151">
      <w:pPr>
        <w:jc w:val="both"/>
        <w:rPr>
          <w:b/>
          <w:i/>
          <w:sz w:val="28"/>
          <w:szCs w:val="28"/>
        </w:rPr>
      </w:pPr>
    </w:p>
    <w:p w:rsidR="00BF1151" w:rsidRDefault="00BF1151" w:rsidP="00BF11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внесення змін до наказу </w:t>
      </w:r>
    </w:p>
    <w:p w:rsidR="00BF1151" w:rsidRDefault="00BF1151" w:rsidP="00BF11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начальника Управління </w:t>
      </w:r>
    </w:p>
    <w:p w:rsidR="00BF1151" w:rsidRDefault="00165499" w:rsidP="00BF1151">
      <w:pPr>
        <w:rPr>
          <w:b/>
          <w:i/>
        </w:rPr>
      </w:pPr>
      <w:r>
        <w:rPr>
          <w:b/>
          <w:i/>
          <w:sz w:val="28"/>
          <w:szCs w:val="28"/>
        </w:rPr>
        <w:t>від 26.11.</w:t>
      </w:r>
      <w:r w:rsidR="003E7911">
        <w:rPr>
          <w:b/>
          <w:i/>
          <w:sz w:val="28"/>
          <w:szCs w:val="28"/>
        </w:rPr>
        <w:t xml:space="preserve"> 2019</w:t>
      </w:r>
      <w:r w:rsidR="00417048">
        <w:rPr>
          <w:b/>
          <w:i/>
          <w:sz w:val="28"/>
          <w:szCs w:val="28"/>
        </w:rPr>
        <w:t xml:space="preserve"> № 558</w:t>
      </w:r>
    </w:p>
    <w:p w:rsidR="00BF1151" w:rsidRDefault="00BF1151" w:rsidP="00BF11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60F3" w:rsidRPr="008360F3" w:rsidRDefault="008360F3" w:rsidP="008360F3">
      <w:pPr>
        <w:tabs>
          <w:tab w:val="left" w:pos="7088"/>
        </w:tabs>
        <w:ind w:firstLine="567"/>
        <w:jc w:val="both"/>
        <w:rPr>
          <w:sz w:val="18"/>
          <w:szCs w:val="18"/>
          <w:lang w:eastAsia="ru-RU"/>
        </w:rPr>
      </w:pPr>
      <w:r w:rsidRPr="008360F3">
        <w:rPr>
          <w:sz w:val="28"/>
          <w:szCs w:val="28"/>
        </w:rPr>
        <w:t>Відповідно до Закону України «Про доступ до публічної інформації», Указу Президента України від 05.05.2011 № 547</w:t>
      </w:r>
      <w:r>
        <w:rPr>
          <w:sz w:val="28"/>
          <w:szCs w:val="28"/>
        </w:rPr>
        <w:t>/2011</w:t>
      </w:r>
      <w:r w:rsidRPr="008360F3">
        <w:rPr>
          <w:sz w:val="28"/>
          <w:szCs w:val="28"/>
        </w:rPr>
        <w:t xml:space="preserve"> «Питання забезпечення органами виконавчої влади доступу до публічної інформації»,</w:t>
      </w:r>
      <w:r>
        <w:rPr>
          <w:sz w:val="28"/>
          <w:szCs w:val="28"/>
        </w:rPr>
        <w:t xml:space="preserve"> розпорядження голови Чернігівської обласної державної адміністрації від 21.10.2019 №</w:t>
      </w:r>
      <w:r w:rsidR="003E7911">
        <w:rPr>
          <w:sz w:val="28"/>
          <w:szCs w:val="28"/>
        </w:rPr>
        <w:t xml:space="preserve"> </w:t>
      </w:r>
      <w:r>
        <w:rPr>
          <w:sz w:val="28"/>
          <w:szCs w:val="28"/>
        </w:rPr>
        <w:t>592 «Про подання запитів на інформацію, розпорядником якої є Чернігівська обласна державна адміністрація»</w:t>
      </w:r>
      <w:r w:rsidRPr="008360F3">
        <w:rPr>
          <w:sz w:val="28"/>
          <w:szCs w:val="28"/>
        </w:rPr>
        <w:t xml:space="preserve"> з метою упорядкування роботи із </w:t>
      </w:r>
      <w:r>
        <w:rPr>
          <w:sz w:val="28"/>
          <w:szCs w:val="28"/>
        </w:rPr>
        <w:t xml:space="preserve">запитами на публічну інформацію </w:t>
      </w:r>
      <w:r w:rsidR="00BF1151">
        <w:rPr>
          <w:sz w:val="28"/>
          <w:szCs w:val="28"/>
        </w:rPr>
        <w:t xml:space="preserve">та у зв’язку з </w:t>
      </w:r>
      <w:r w:rsidR="00773E85">
        <w:rPr>
          <w:sz w:val="28"/>
          <w:szCs w:val="28"/>
        </w:rPr>
        <w:t xml:space="preserve">мобілізацією, на особливий період, провідного </w:t>
      </w:r>
      <w:proofErr w:type="spellStart"/>
      <w:r w:rsidR="00773E85">
        <w:rPr>
          <w:sz w:val="28"/>
          <w:szCs w:val="28"/>
        </w:rPr>
        <w:t>документознавця</w:t>
      </w:r>
      <w:proofErr w:type="spellEnd"/>
      <w:r w:rsidR="00773E85">
        <w:rPr>
          <w:sz w:val="28"/>
          <w:szCs w:val="28"/>
        </w:rPr>
        <w:t xml:space="preserve"> відділу інформаційного забезпечення, контролю та організації діловодства </w:t>
      </w:r>
      <w:proofErr w:type="spellStart"/>
      <w:r w:rsidR="00773E85">
        <w:rPr>
          <w:sz w:val="28"/>
          <w:szCs w:val="28"/>
        </w:rPr>
        <w:t>Кривоберця</w:t>
      </w:r>
      <w:proofErr w:type="spellEnd"/>
      <w:r w:rsidR="00773E85">
        <w:rPr>
          <w:sz w:val="28"/>
          <w:szCs w:val="28"/>
        </w:rPr>
        <w:t xml:space="preserve"> Сергія,</w:t>
      </w:r>
    </w:p>
    <w:p w:rsidR="00773E85" w:rsidRPr="00773E85" w:rsidRDefault="00773E85" w:rsidP="00BF1151">
      <w:pPr>
        <w:autoSpaceDE w:val="0"/>
        <w:autoSpaceDN w:val="0"/>
        <w:spacing w:after="120"/>
        <w:jc w:val="both"/>
        <w:rPr>
          <w:b/>
          <w:sz w:val="18"/>
          <w:szCs w:val="18"/>
        </w:rPr>
      </w:pPr>
    </w:p>
    <w:p w:rsidR="00BF1151" w:rsidRDefault="00BF1151" w:rsidP="00BF1151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BF1151" w:rsidRDefault="00BF1151" w:rsidP="00BF1151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нак</w:t>
      </w:r>
      <w:r w:rsidR="008360F3">
        <w:rPr>
          <w:sz w:val="28"/>
          <w:szCs w:val="28"/>
          <w:lang w:val="uk-UA"/>
        </w:rPr>
        <w:t>азу началь</w:t>
      </w:r>
      <w:r w:rsidR="00165499">
        <w:rPr>
          <w:sz w:val="28"/>
          <w:szCs w:val="28"/>
          <w:lang w:val="uk-UA"/>
        </w:rPr>
        <w:t>ника Управління від 26.11.</w:t>
      </w:r>
      <w:r w:rsidR="008360F3">
        <w:rPr>
          <w:sz w:val="28"/>
          <w:szCs w:val="28"/>
          <w:lang w:val="uk-UA"/>
        </w:rPr>
        <w:t>2019 року № 558</w:t>
      </w:r>
      <w:r>
        <w:rPr>
          <w:sz w:val="28"/>
          <w:szCs w:val="28"/>
          <w:lang w:val="uk-UA"/>
        </w:rPr>
        <w:t xml:space="preserve"> «</w:t>
      </w:r>
      <w:r w:rsidR="008360F3">
        <w:rPr>
          <w:sz w:val="28"/>
          <w:szCs w:val="28"/>
          <w:lang w:val="uk-UA"/>
        </w:rPr>
        <w:t>Про реалізацію Закону України «Про доступ до публічної інформації»</w:t>
      </w:r>
      <w:r w:rsidR="00694181">
        <w:rPr>
          <w:sz w:val="28"/>
          <w:szCs w:val="28"/>
          <w:lang w:val="uk-UA"/>
        </w:rPr>
        <w:t xml:space="preserve"> виклавши пункт 2 в наступній редакції</w:t>
      </w:r>
      <w:r>
        <w:rPr>
          <w:sz w:val="28"/>
          <w:szCs w:val="28"/>
          <w:lang w:val="uk-UA"/>
        </w:rPr>
        <w:t>:</w:t>
      </w:r>
    </w:p>
    <w:p w:rsidR="00BF1151" w:rsidRPr="003302DE" w:rsidRDefault="00694181" w:rsidP="00BF1151">
      <w:pPr>
        <w:pStyle w:val="a4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BF1151">
        <w:rPr>
          <w:sz w:val="28"/>
          <w:szCs w:val="28"/>
        </w:rPr>
        <w:t>.</w:t>
      </w:r>
      <w:r w:rsidR="00C67DB4">
        <w:rPr>
          <w:sz w:val="28"/>
          <w:szCs w:val="28"/>
        </w:rPr>
        <w:t> </w:t>
      </w:r>
      <w:r w:rsidR="00EB337A">
        <w:rPr>
          <w:sz w:val="28"/>
          <w:szCs w:val="28"/>
        </w:rPr>
        <w:t>Визначити Рудник Анастасію</w:t>
      </w:r>
      <w:r>
        <w:rPr>
          <w:sz w:val="28"/>
          <w:szCs w:val="28"/>
        </w:rPr>
        <w:t xml:space="preserve">, </w:t>
      </w:r>
      <w:r w:rsidR="003302DE">
        <w:rPr>
          <w:sz w:val="28"/>
          <w:szCs w:val="28"/>
        </w:rPr>
        <w:t xml:space="preserve">провідного інженера </w:t>
      </w:r>
      <w:r w:rsidR="003302DE" w:rsidRPr="003302DE">
        <w:rPr>
          <w:sz w:val="28"/>
          <w:szCs w:val="28"/>
        </w:rPr>
        <w:t>відділ</w:t>
      </w:r>
      <w:r w:rsidR="003E7911">
        <w:rPr>
          <w:sz w:val="28"/>
          <w:szCs w:val="28"/>
        </w:rPr>
        <w:t>у</w:t>
      </w:r>
      <w:r w:rsidR="003302DE" w:rsidRPr="003302DE">
        <w:rPr>
          <w:sz w:val="28"/>
          <w:szCs w:val="28"/>
        </w:rPr>
        <w:t xml:space="preserve"> інформаційного забезпечення</w:t>
      </w:r>
      <w:r w:rsidR="003302DE">
        <w:rPr>
          <w:sz w:val="28"/>
          <w:szCs w:val="28"/>
        </w:rPr>
        <w:t xml:space="preserve">, </w:t>
      </w:r>
      <w:r w:rsidR="003302DE" w:rsidRPr="003302DE">
        <w:rPr>
          <w:sz w:val="28"/>
          <w:szCs w:val="28"/>
        </w:rPr>
        <w:t>контролю та організації діловодства</w:t>
      </w:r>
      <w:r w:rsidR="003302DE">
        <w:rPr>
          <w:sz w:val="28"/>
          <w:szCs w:val="28"/>
        </w:rPr>
        <w:t xml:space="preserve">, відповідальною особою </w:t>
      </w:r>
      <w:r w:rsidR="00C67DB4">
        <w:rPr>
          <w:sz w:val="28"/>
          <w:szCs w:val="28"/>
        </w:rPr>
        <w:t xml:space="preserve">за опрацювання, систематизацію, аналіз та контроль щодо надання відповідей на запит </w:t>
      </w:r>
      <w:r w:rsidR="00EB337A">
        <w:rPr>
          <w:sz w:val="28"/>
          <w:szCs w:val="28"/>
        </w:rPr>
        <w:t xml:space="preserve">на публічну інформацію </w:t>
      </w:r>
      <w:r w:rsidR="00C67DB4">
        <w:rPr>
          <w:sz w:val="28"/>
          <w:szCs w:val="28"/>
        </w:rPr>
        <w:t>та надання консультацій під час оформлення запиту</w:t>
      </w:r>
      <w:r w:rsidR="00BF1151" w:rsidRPr="003302DE">
        <w:rPr>
          <w:sz w:val="28"/>
          <w:szCs w:val="28"/>
        </w:rPr>
        <w:t>».</w:t>
      </w:r>
    </w:p>
    <w:p w:rsidR="00D13FDF" w:rsidRPr="00D13FDF" w:rsidRDefault="00326CCC" w:rsidP="00773E85">
      <w:pPr>
        <w:ind w:firstLine="567"/>
        <w:jc w:val="both"/>
      </w:pPr>
      <w:r>
        <w:rPr>
          <w:sz w:val="28"/>
          <w:szCs w:val="28"/>
        </w:rPr>
        <w:t>2. Визнати таким, що втратив чинність наказ начальника Управ</w:t>
      </w:r>
      <w:r w:rsidR="00D13FDF">
        <w:rPr>
          <w:sz w:val="28"/>
          <w:szCs w:val="28"/>
        </w:rPr>
        <w:t>ління капітального будівництва</w:t>
      </w:r>
      <w:r w:rsidR="00773E85">
        <w:rPr>
          <w:sz w:val="28"/>
          <w:szCs w:val="28"/>
        </w:rPr>
        <w:t xml:space="preserve"> Чернігівської обласної державної адміністрації</w:t>
      </w:r>
      <w:r w:rsidR="00D13FDF">
        <w:rPr>
          <w:sz w:val="28"/>
          <w:szCs w:val="28"/>
        </w:rPr>
        <w:t xml:space="preserve"> від 21.10.2020 №299 «</w:t>
      </w:r>
      <w:r w:rsidR="00D13FDF" w:rsidRPr="00D13FDF">
        <w:rPr>
          <w:sz w:val="28"/>
          <w:szCs w:val="28"/>
        </w:rPr>
        <w:t>Про внесення змін до наказу начальника Управління від 26 листопада 2019 № 558</w:t>
      </w:r>
      <w:r w:rsidR="00D13FDF">
        <w:rPr>
          <w:sz w:val="28"/>
          <w:szCs w:val="28"/>
        </w:rPr>
        <w:t>»</w:t>
      </w:r>
      <w:r w:rsidR="00773E85">
        <w:rPr>
          <w:sz w:val="28"/>
          <w:szCs w:val="28"/>
        </w:rPr>
        <w:t>.</w:t>
      </w:r>
    </w:p>
    <w:p w:rsidR="00326CCC" w:rsidRDefault="00326CCC" w:rsidP="00BF1151">
      <w:pPr>
        <w:ind w:firstLine="567"/>
        <w:jc w:val="both"/>
        <w:rPr>
          <w:sz w:val="28"/>
          <w:szCs w:val="28"/>
        </w:rPr>
      </w:pPr>
    </w:p>
    <w:p w:rsidR="00BF1151" w:rsidRDefault="00D13FDF" w:rsidP="00BF1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1151">
        <w:rPr>
          <w:sz w:val="28"/>
          <w:szCs w:val="28"/>
        </w:rPr>
        <w:t xml:space="preserve">. Контроль за виконанням </w:t>
      </w:r>
      <w:r w:rsidR="002163CB">
        <w:rPr>
          <w:sz w:val="28"/>
          <w:szCs w:val="28"/>
        </w:rPr>
        <w:t xml:space="preserve">цього </w:t>
      </w:r>
      <w:r w:rsidR="00BF1151">
        <w:rPr>
          <w:sz w:val="28"/>
          <w:szCs w:val="28"/>
        </w:rPr>
        <w:t xml:space="preserve">наказу залишаю за собою. </w:t>
      </w:r>
    </w:p>
    <w:p w:rsidR="00773E85" w:rsidRDefault="00773E85" w:rsidP="00BF1151">
      <w:pPr>
        <w:tabs>
          <w:tab w:val="left" w:pos="7088"/>
        </w:tabs>
        <w:rPr>
          <w:sz w:val="28"/>
          <w:szCs w:val="28"/>
        </w:rPr>
      </w:pPr>
    </w:p>
    <w:p w:rsidR="00BF1151" w:rsidRDefault="00BF1151" w:rsidP="00BF115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</w:t>
      </w:r>
      <w:r w:rsidR="00D13F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13FDF">
        <w:rPr>
          <w:sz w:val="28"/>
          <w:szCs w:val="28"/>
        </w:rPr>
        <w:t>Ярослав СЛЄСАРЕНКО</w:t>
      </w:r>
    </w:p>
    <w:sectPr w:rsidR="00BF1151" w:rsidSect="00773E85">
      <w:headerReference w:type="default" r:id="rId6"/>
      <w:pgSz w:w="11906" w:h="16838"/>
      <w:pgMar w:top="1134" w:right="850" w:bottom="1134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78" w:rsidRDefault="008D4378" w:rsidP="00417048">
      <w:r>
        <w:separator/>
      </w:r>
    </w:p>
  </w:endnote>
  <w:endnote w:type="continuationSeparator" w:id="0">
    <w:p w:rsidR="008D4378" w:rsidRDefault="008D4378" w:rsidP="0041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78" w:rsidRDefault="008D4378" w:rsidP="00417048">
      <w:r>
        <w:separator/>
      </w:r>
    </w:p>
  </w:footnote>
  <w:footnote w:type="continuationSeparator" w:id="0">
    <w:p w:rsidR="008D4378" w:rsidRDefault="008D4378" w:rsidP="0041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48" w:rsidRDefault="00417048" w:rsidP="00417048">
    <w:pPr>
      <w:pStyle w:val="a5"/>
      <w:tabs>
        <w:tab w:val="clear" w:pos="4677"/>
        <w:tab w:val="clear" w:pos="9355"/>
        <w:tab w:val="left" w:pos="3360"/>
      </w:tabs>
      <w:jc w:val="center"/>
    </w:pPr>
    <w:r w:rsidRPr="00412ACF">
      <w:rPr>
        <w:noProof/>
        <w:lang w:val="ru-RU" w:eastAsia="ru-RU"/>
      </w:rPr>
      <w:drawing>
        <wp:inline distT="0" distB="0" distL="0" distR="0" wp14:anchorId="1CFA99B5" wp14:editId="54E77019">
          <wp:extent cx="427355" cy="582930"/>
          <wp:effectExtent l="0" t="0" r="0" b="762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1"/>
    <w:rsid w:val="00165499"/>
    <w:rsid w:val="001F4D22"/>
    <w:rsid w:val="002163CB"/>
    <w:rsid w:val="00326CCC"/>
    <w:rsid w:val="003302DE"/>
    <w:rsid w:val="003E7911"/>
    <w:rsid w:val="00417048"/>
    <w:rsid w:val="00582BB9"/>
    <w:rsid w:val="005B0428"/>
    <w:rsid w:val="00641B02"/>
    <w:rsid w:val="00694181"/>
    <w:rsid w:val="006E536D"/>
    <w:rsid w:val="00773E85"/>
    <w:rsid w:val="008360F3"/>
    <w:rsid w:val="008D4378"/>
    <w:rsid w:val="00A64585"/>
    <w:rsid w:val="00B80B74"/>
    <w:rsid w:val="00BF1151"/>
    <w:rsid w:val="00C55CD7"/>
    <w:rsid w:val="00C6488F"/>
    <w:rsid w:val="00C67DB4"/>
    <w:rsid w:val="00D13FDF"/>
    <w:rsid w:val="00EB337A"/>
    <w:rsid w:val="00EE597F"/>
    <w:rsid w:val="00F46058"/>
    <w:rsid w:val="00F712B6"/>
    <w:rsid w:val="00F974D1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4830"/>
  <w15:chartTrackingRefBased/>
  <w15:docId w15:val="{E75541BF-FEAC-41F4-B164-603D8C2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F1151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1151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semiHidden/>
    <w:unhideWhenUsed/>
    <w:rsid w:val="00BF115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BF11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04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4170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04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3E79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1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2022-08-18T09:46:00Z</cp:lastPrinted>
  <dcterms:created xsi:type="dcterms:W3CDTF">2022-08-18T09:31:00Z</dcterms:created>
  <dcterms:modified xsi:type="dcterms:W3CDTF">2022-08-19T07:23:00Z</dcterms:modified>
</cp:coreProperties>
</file>